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28" w:rsidRPr="00B07861" w:rsidRDefault="00925228" w:rsidP="0092522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07861">
        <w:rPr>
          <w:rFonts w:ascii="Times New Roman" w:hAnsi="Times New Roman" w:cs="Times New Roman"/>
          <w:b/>
          <w:sz w:val="28"/>
          <w:szCs w:val="28"/>
        </w:rPr>
        <w:t>Referat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07861">
        <w:rPr>
          <w:rFonts w:ascii="Times New Roman" w:hAnsi="Times New Roman" w:cs="Times New Roman"/>
          <w:b/>
          <w:sz w:val="24"/>
          <w:szCs w:val="24"/>
        </w:rPr>
        <w:t xml:space="preserve">Møte i Stoltenbergutvalget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70F1E">
        <w:rPr>
          <w:rFonts w:ascii="Times New Roman" w:hAnsi="Times New Roman" w:cs="Times New Roman"/>
          <w:sz w:val="24"/>
          <w:szCs w:val="24"/>
        </w:rPr>
        <w:t>30. august 2018, kl. 09:00–</w:t>
      </w:r>
      <w:r>
        <w:rPr>
          <w:rFonts w:ascii="Times New Roman" w:hAnsi="Times New Roman" w:cs="Times New Roman"/>
          <w:sz w:val="24"/>
          <w:szCs w:val="24"/>
        </w:rPr>
        <w:t>16:00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Akersgata 59, Oslo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07861">
        <w:rPr>
          <w:rFonts w:ascii="Times New Roman" w:hAnsi="Times New Roman" w:cs="Times New Roman"/>
          <w:b/>
          <w:sz w:val="24"/>
          <w:szCs w:val="24"/>
        </w:rPr>
        <w:t>Tilstede</w:t>
      </w:r>
    </w:p>
    <w:p w:rsidR="00925228" w:rsidRDefault="00925228" w:rsidP="009252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861">
        <w:rPr>
          <w:rFonts w:ascii="Times New Roman" w:hAnsi="Times New Roman" w:cs="Times New Roman"/>
          <w:sz w:val="24"/>
          <w:szCs w:val="24"/>
          <w:u w:val="single"/>
        </w:rPr>
        <w:t>Fra utvalget:</w:t>
      </w:r>
      <w:r w:rsidRPr="00B07861">
        <w:rPr>
          <w:rFonts w:ascii="Times New Roman" w:hAnsi="Times New Roman" w:cs="Times New Roman"/>
          <w:sz w:val="24"/>
          <w:szCs w:val="24"/>
        </w:rPr>
        <w:t xml:space="preserve"> Camilla Stoltenberg, Terje Ogden, </w:t>
      </w:r>
      <w:r>
        <w:rPr>
          <w:rFonts w:ascii="Times New Roman" w:hAnsi="Times New Roman" w:cs="Times New Roman"/>
          <w:sz w:val="24"/>
          <w:szCs w:val="24"/>
        </w:rPr>
        <w:t xml:space="preserve">Arne Ola Lervåg, Ingrid Fylling, Rune Hausstätter, Camilla Trud Nereid, </w:t>
      </w:r>
      <w:r w:rsidRPr="00B07861">
        <w:rPr>
          <w:rFonts w:ascii="Times New Roman" w:hAnsi="Times New Roman" w:cs="Times New Roman"/>
          <w:sz w:val="24"/>
          <w:szCs w:val="24"/>
        </w:rPr>
        <w:t xml:space="preserve">Mats </w:t>
      </w:r>
      <w:r>
        <w:rPr>
          <w:rFonts w:ascii="Times New Roman" w:hAnsi="Times New Roman" w:cs="Times New Roman"/>
          <w:sz w:val="24"/>
          <w:szCs w:val="24"/>
        </w:rPr>
        <w:t>Monsen</w:t>
      </w:r>
      <w:r w:rsidRPr="00B078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Rahman </w:t>
      </w:r>
      <w:r w:rsidR="00EB2C8A">
        <w:rPr>
          <w:rFonts w:ascii="Times New Roman" w:hAnsi="Times New Roman" w:cs="Times New Roman"/>
          <w:color w:val="000000"/>
          <w:sz w:val="24"/>
          <w:szCs w:val="24"/>
        </w:rPr>
        <w:t xml:space="preserve">Akhtar </w:t>
      </w:r>
      <w:r>
        <w:rPr>
          <w:rFonts w:ascii="Times New Roman" w:hAnsi="Times New Roman" w:cs="Times New Roman"/>
          <w:color w:val="000000"/>
          <w:sz w:val="24"/>
          <w:szCs w:val="24"/>
        </w:rPr>
        <w:t>Chaud</w:t>
      </w:r>
      <w:r w:rsidR="00EB2C8A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ry</w:t>
      </w:r>
      <w:r>
        <w:rPr>
          <w:rFonts w:ascii="Times New Roman" w:hAnsi="Times New Roman" w:cs="Times New Roman"/>
          <w:sz w:val="24"/>
          <w:szCs w:val="24"/>
        </w:rPr>
        <w:br/>
      </w:r>
      <w:r w:rsidRPr="00B07861">
        <w:rPr>
          <w:rFonts w:ascii="Times New Roman" w:hAnsi="Times New Roman" w:cs="Times New Roman"/>
          <w:sz w:val="24"/>
          <w:szCs w:val="24"/>
          <w:u w:val="single"/>
        </w:rPr>
        <w:t>Fra sekretariatet:</w:t>
      </w:r>
      <w:r w:rsidRPr="00B07861">
        <w:rPr>
          <w:rFonts w:ascii="Times New Roman" w:hAnsi="Times New Roman" w:cs="Times New Roman"/>
          <w:sz w:val="24"/>
          <w:szCs w:val="24"/>
        </w:rPr>
        <w:t xml:space="preserve"> Kjetil Sletteng Ulvik, </w:t>
      </w:r>
      <w:r>
        <w:rPr>
          <w:rFonts w:ascii="Times New Roman" w:hAnsi="Times New Roman" w:cs="Times New Roman"/>
          <w:sz w:val="24"/>
          <w:szCs w:val="24"/>
        </w:rPr>
        <w:t>Martin Flatø</w:t>
      </w:r>
      <w:r w:rsidRPr="00B07861">
        <w:rPr>
          <w:rFonts w:ascii="Times New Roman" w:hAnsi="Times New Roman" w:cs="Times New Roman"/>
          <w:sz w:val="24"/>
          <w:szCs w:val="24"/>
        </w:rPr>
        <w:t xml:space="preserve">, Nadine Farnes, Silje </w:t>
      </w:r>
      <w:bookmarkStart w:id="0" w:name="_GoBack"/>
      <w:bookmarkEnd w:id="0"/>
      <w:r w:rsidRPr="00B07861">
        <w:rPr>
          <w:rFonts w:ascii="Times New Roman" w:hAnsi="Times New Roman" w:cs="Times New Roman"/>
          <w:sz w:val="24"/>
          <w:szCs w:val="24"/>
        </w:rPr>
        <w:t>Eggestad</w:t>
      </w:r>
    </w:p>
    <w:p w:rsidR="008B551F" w:rsidRDefault="00925228" w:rsidP="007B0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861">
        <w:rPr>
          <w:rFonts w:ascii="Times New Roman" w:hAnsi="Times New Roman" w:cs="Times New Roman"/>
          <w:b/>
          <w:sz w:val="24"/>
          <w:szCs w:val="24"/>
        </w:rPr>
        <w:t>Referent</w:t>
      </w:r>
      <w:r>
        <w:rPr>
          <w:rFonts w:ascii="Times New Roman" w:hAnsi="Times New Roman" w:cs="Times New Roman"/>
          <w:sz w:val="24"/>
          <w:szCs w:val="24"/>
        </w:rPr>
        <w:t xml:space="preserve"> (Nadine Farnes)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B098F" w:rsidRPr="007B098F" w:rsidRDefault="007B098F" w:rsidP="007B0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551F" w:rsidRPr="00925228" w:rsidRDefault="008B551F" w:rsidP="008B551F">
      <w:pPr>
        <w:pStyle w:val="Listeavsnitt"/>
        <w:numPr>
          <w:ilvl w:val="0"/>
          <w:numId w:val="3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Godkjenning av innkalling og dagsorden </w:t>
      </w:r>
      <w:r>
        <w:rPr>
          <w:szCs w:val="24"/>
        </w:rPr>
        <w:t>v/utvalgsleder</w:t>
      </w:r>
    </w:p>
    <w:p w:rsidR="00925228" w:rsidRPr="00925228" w:rsidRDefault="00925228" w:rsidP="00925228">
      <w:pPr>
        <w:pStyle w:val="Listeavsnitt"/>
        <w:spacing w:line="360" w:lineRule="auto"/>
        <w:rPr>
          <w:i/>
          <w:szCs w:val="24"/>
        </w:rPr>
      </w:pPr>
      <w:r w:rsidRPr="00925228">
        <w:rPr>
          <w:i/>
          <w:szCs w:val="24"/>
        </w:rPr>
        <w:t>Enstemmig godkjent</w:t>
      </w:r>
    </w:p>
    <w:p w:rsidR="008B551F" w:rsidRDefault="008B551F" w:rsidP="008B551F">
      <w:pPr>
        <w:spacing w:line="360" w:lineRule="auto"/>
        <w:rPr>
          <w:b/>
          <w:szCs w:val="24"/>
        </w:rPr>
      </w:pPr>
    </w:p>
    <w:p w:rsidR="00CB1017" w:rsidRPr="00CB1017" w:rsidRDefault="008B551F" w:rsidP="00CB1017">
      <w:pPr>
        <w:pStyle w:val="Listeavsnitt"/>
        <w:numPr>
          <w:ilvl w:val="0"/>
          <w:numId w:val="3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Presentasjon av OECD rapporten, samt drøfting av hovedfunn </w:t>
      </w:r>
      <w:r w:rsidR="00CB1017" w:rsidRPr="001D10C1">
        <w:rPr>
          <w:szCs w:val="24"/>
        </w:rPr>
        <w:t>v/</w:t>
      </w:r>
      <w:r w:rsidR="00CB1017">
        <w:rPr>
          <w:szCs w:val="24"/>
        </w:rPr>
        <w:t>Francesca Borgonovi, OECD</w:t>
      </w:r>
      <w:r w:rsidR="00B75C35">
        <w:rPr>
          <w:szCs w:val="24"/>
        </w:rPr>
        <w:t xml:space="preserve"> og utvalgsleder</w:t>
      </w:r>
    </w:p>
    <w:p w:rsidR="00265270" w:rsidRDefault="00CB1017" w:rsidP="00CB1017">
      <w:pPr>
        <w:pStyle w:val="Listeavsnitt"/>
        <w:spacing w:line="360" w:lineRule="auto"/>
        <w:rPr>
          <w:szCs w:val="24"/>
        </w:rPr>
      </w:pPr>
      <w:r w:rsidRPr="00CB1017">
        <w:rPr>
          <w:szCs w:val="24"/>
        </w:rPr>
        <w:t>OECD</w:t>
      </w:r>
      <w:r>
        <w:rPr>
          <w:szCs w:val="24"/>
        </w:rPr>
        <w:t xml:space="preserve"> presenterte endelige funn fra deres kommende landrapport om kjønnsforskjeller i skoleprestasjoner (Policy Brief). </w:t>
      </w:r>
      <w:r w:rsidR="00EE61DF">
        <w:rPr>
          <w:szCs w:val="24"/>
        </w:rPr>
        <w:t xml:space="preserve">Første del av rapporten presenterte funn om kjønnsforskjeller i </w:t>
      </w:r>
      <w:r w:rsidR="00A0472D">
        <w:rPr>
          <w:szCs w:val="24"/>
        </w:rPr>
        <w:t>skoleprestasjoner</w:t>
      </w:r>
      <w:r w:rsidR="006C511F">
        <w:rPr>
          <w:szCs w:val="24"/>
        </w:rPr>
        <w:t xml:space="preserve"> </w:t>
      </w:r>
      <w:r w:rsidR="00BD6C7E">
        <w:rPr>
          <w:szCs w:val="24"/>
        </w:rPr>
        <w:t xml:space="preserve">i grunnskolen og videregående opplæring </w:t>
      </w:r>
      <w:r w:rsidR="006C511F">
        <w:rPr>
          <w:szCs w:val="24"/>
        </w:rPr>
        <w:t xml:space="preserve">og sammenhenger med andre </w:t>
      </w:r>
      <w:r w:rsidR="00547255">
        <w:rPr>
          <w:szCs w:val="24"/>
        </w:rPr>
        <w:t>variabler</w:t>
      </w:r>
      <w:r w:rsidR="006C511F">
        <w:rPr>
          <w:szCs w:val="24"/>
        </w:rPr>
        <w:t xml:space="preserve">, samt </w:t>
      </w:r>
      <w:r w:rsidR="00A0472D">
        <w:rPr>
          <w:szCs w:val="24"/>
        </w:rPr>
        <w:t>atferds</w:t>
      </w:r>
      <w:r w:rsidR="00BD6C7E">
        <w:rPr>
          <w:szCs w:val="24"/>
        </w:rPr>
        <w:t>relaterte utfall slik som holdninger til skolen og selvfølelse</w:t>
      </w:r>
      <w:r w:rsidR="006C511F">
        <w:rPr>
          <w:szCs w:val="24"/>
        </w:rPr>
        <w:t>.</w:t>
      </w:r>
      <w:r w:rsidR="00547255">
        <w:rPr>
          <w:szCs w:val="24"/>
        </w:rPr>
        <w:t xml:space="preserve"> </w:t>
      </w:r>
      <w:r w:rsidR="00BD6C7E">
        <w:rPr>
          <w:szCs w:val="24"/>
        </w:rPr>
        <w:t>Presentasjonen inkluderte blant annet l</w:t>
      </w:r>
      <w:r w:rsidR="00A0472D">
        <w:rPr>
          <w:szCs w:val="24"/>
        </w:rPr>
        <w:t xml:space="preserve">angtidstrender og </w:t>
      </w:r>
      <w:r w:rsidR="00BD6C7E">
        <w:rPr>
          <w:szCs w:val="24"/>
        </w:rPr>
        <w:t>i</w:t>
      </w:r>
      <w:r w:rsidR="00A0472D">
        <w:rPr>
          <w:szCs w:val="24"/>
        </w:rPr>
        <w:t xml:space="preserve">nternasjonale sammenligninger. Andre del av rapporten </w:t>
      </w:r>
      <w:r w:rsidR="00265270">
        <w:rPr>
          <w:szCs w:val="24"/>
        </w:rPr>
        <w:t xml:space="preserve">presenterte funn om tiltak som er blitt gjort for å redusere eller forhindre kjønnsforskjeller i skoleprestasjoner internasjonalt. Tiltak </w:t>
      </w:r>
      <w:r w:rsidR="00213171">
        <w:rPr>
          <w:szCs w:val="24"/>
        </w:rPr>
        <w:t>fra andre land ble valgt ut ifra relevans</w:t>
      </w:r>
      <w:r w:rsidR="00344B1F">
        <w:rPr>
          <w:szCs w:val="24"/>
        </w:rPr>
        <w:t xml:space="preserve"> for problemene </w:t>
      </w:r>
      <w:r w:rsidR="00A32502">
        <w:rPr>
          <w:szCs w:val="24"/>
        </w:rPr>
        <w:t>på</w:t>
      </w:r>
      <w:r w:rsidR="00344B1F">
        <w:rPr>
          <w:szCs w:val="24"/>
        </w:rPr>
        <w:t xml:space="preserve">pekt i første del av rapporten og for den norske konteksten. </w:t>
      </w:r>
      <w:r w:rsidR="00BD6C7E">
        <w:rPr>
          <w:szCs w:val="24"/>
        </w:rPr>
        <w:t xml:space="preserve">Finland, Nederland og USA ble pekt på som særlig aktuelle sammenlignbare land. </w:t>
      </w:r>
      <w:r w:rsidR="00344B1F">
        <w:rPr>
          <w:szCs w:val="24"/>
        </w:rPr>
        <w:t xml:space="preserve">I tillegg ble tiltak valgt på bakgrunn </w:t>
      </w:r>
      <w:r w:rsidR="00BD6C7E">
        <w:rPr>
          <w:szCs w:val="24"/>
        </w:rPr>
        <w:t xml:space="preserve">deres </w:t>
      </w:r>
      <w:r w:rsidR="00213171">
        <w:rPr>
          <w:szCs w:val="24"/>
        </w:rPr>
        <w:t xml:space="preserve">effekt </w:t>
      </w:r>
      <w:r w:rsidR="00344B1F">
        <w:rPr>
          <w:szCs w:val="24"/>
        </w:rPr>
        <w:t>på</w:t>
      </w:r>
      <w:r w:rsidR="00213171">
        <w:rPr>
          <w:szCs w:val="24"/>
        </w:rPr>
        <w:t xml:space="preserve"> gutters prestasjoner, og at det skulle omfatte alle skoleelever, ikke kun undergrupper av gutter.</w:t>
      </w:r>
      <w:r w:rsidR="00344B1F">
        <w:rPr>
          <w:szCs w:val="24"/>
        </w:rPr>
        <w:t xml:space="preserve"> </w:t>
      </w:r>
      <w:r w:rsidR="00BD6C7E">
        <w:rPr>
          <w:szCs w:val="24"/>
        </w:rPr>
        <w:t>OECD påpekte en mangel på intervensjoner og vurderinger</w:t>
      </w:r>
      <w:r w:rsidR="00A32502">
        <w:rPr>
          <w:szCs w:val="24"/>
        </w:rPr>
        <w:t xml:space="preserve"> av intervensjoner som fokuserer på å forbedre gutters skoleprestasjoner totalt sett, og ikke kun på </w:t>
      </w:r>
      <w:r w:rsidR="00547255">
        <w:rPr>
          <w:szCs w:val="24"/>
        </w:rPr>
        <w:t>avgrensede</w:t>
      </w:r>
      <w:r w:rsidR="00A32502">
        <w:rPr>
          <w:szCs w:val="24"/>
        </w:rPr>
        <w:t>, spesifikke områder.</w:t>
      </w:r>
    </w:p>
    <w:p w:rsidR="00BD6C7E" w:rsidRDefault="00BD6C7E" w:rsidP="00CB1017">
      <w:pPr>
        <w:pStyle w:val="Listeavsnitt"/>
        <w:spacing w:line="360" w:lineRule="auto"/>
        <w:rPr>
          <w:szCs w:val="24"/>
        </w:rPr>
      </w:pPr>
    </w:p>
    <w:p w:rsidR="008B551F" w:rsidRDefault="00EF24AF" w:rsidP="00A32502">
      <w:pPr>
        <w:pStyle w:val="Listeavsnitt"/>
        <w:spacing w:line="360" w:lineRule="auto"/>
        <w:rPr>
          <w:szCs w:val="24"/>
        </w:rPr>
      </w:pPr>
      <w:r>
        <w:rPr>
          <w:szCs w:val="24"/>
        </w:rPr>
        <w:lastRenderedPageBreak/>
        <w:t xml:space="preserve">Utvalget drøftet funnene </w:t>
      </w:r>
      <w:r w:rsidR="00940835">
        <w:rPr>
          <w:szCs w:val="24"/>
        </w:rPr>
        <w:t xml:space="preserve">som ble presentert, blant annet </w:t>
      </w:r>
      <w:r w:rsidR="00D8576C">
        <w:rPr>
          <w:szCs w:val="24"/>
        </w:rPr>
        <w:t xml:space="preserve">sammenligning av norske og internasjonale resultater, </w:t>
      </w:r>
      <w:r w:rsidR="00940835">
        <w:rPr>
          <w:szCs w:val="24"/>
        </w:rPr>
        <w:t xml:space="preserve">effekten av studiene om tiltak og om relevansen av de ulike tiltakene til Norge. </w:t>
      </w:r>
    </w:p>
    <w:p w:rsidR="00B75C35" w:rsidRPr="00A32502" w:rsidRDefault="00B75C35" w:rsidP="00A32502">
      <w:pPr>
        <w:pStyle w:val="Listeavsnitt"/>
        <w:spacing w:line="360" w:lineRule="auto"/>
        <w:rPr>
          <w:szCs w:val="24"/>
        </w:rPr>
      </w:pPr>
    </w:p>
    <w:p w:rsidR="00B75C35" w:rsidRPr="00B75C35" w:rsidRDefault="008B551F" w:rsidP="00B75C35">
      <w:pPr>
        <w:pStyle w:val="Listeavsnitt"/>
        <w:numPr>
          <w:ilvl w:val="0"/>
          <w:numId w:val="3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Gjennomgang av kapittelutkast for del I av NOU'en, "Situasjonsbeskrivelse – kjønnsforskjeller i grunnopplæringen og livsløpet" </w:t>
      </w:r>
      <w:r>
        <w:rPr>
          <w:szCs w:val="24"/>
        </w:rPr>
        <w:t>v/utvalgsleder</w:t>
      </w:r>
    </w:p>
    <w:p w:rsidR="00D2765C" w:rsidRDefault="00B434D9" w:rsidP="00B16969">
      <w:pPr>
        <w:pStyle w:val="Listeavsnitt"/>
        <w:spacing w:line="360" w:lineRule="auto"/>
        <w:rPr>
          <w:szCs w:val="24"/>
        </w:rPr>
      </w:pPr>
      <w:r>
        <w:rPr>
          <w:szCs w:val="24"/>
        </w:rPr>
        <w:t xml:space="preserve">Utvalget diskuterte og ga tilbakemelding på </w:t>
      </w:r>
      <w:r w:rsidR="00547255">
        <w:rPr>
          <w:szCs w:val="24"/>
        </w:rPr>
        <w:t>kapittel</w:t>
      </w:r>
      <w:r>
        <w:rPr>
          <w:szCs w:val="24"/>
        </w:rPr>
        <w:t>utkastet, deriblant inkludering av OECD funn, og hvordan bely</w:t>
      </w:r>
      <w:r w:rsidR="00B16969">
        <w:rPr>
          <w:szCs w:val="24"/>
        </w:rPr>
        <w:t xml:space="preserve">se kvaliteten på datagrunnlaget. </w:t>
      </w:r>
      <w:r w:rsidR="00547255">
        <w:rPr>
          <w:szCs w:val="24"/>
        </w:rPr>
        <w:t>Det var enighet om at teksten bør få tydelig fram dersom det er relevante problemstillinger som ikke lar seg belyse på grunn av manglende eller utilstrekkelig data.</w:t>
      </w:r>
      <w:r w:rsidR="00966442">
        <w:rPr>
          <w:szCs w:val="24"/>
        </w:rPr>
        <w:t xml:space="preserve"> </w:t>
      </w:r>
      <w:r w:rsidR="00B919AD">
        <w:rPr>
          <w:szCs w:val="24"/>
        </w:rPr>
        <w:t>I tillegg ønsket utvalget inkludering av data fra fylkeskommuner eller kommuner dersom nasjonale data ikke var tilgjengelige.</w:t>
      </w:r>
      <w:r w:rsidR="00D2765C">
        <w:rPr>
          <w:szCs w:val="24"/>
        </w:rPr>
        <w:t xml:space="preserve"> Utvalget uttrykte også et ønske om en introduksjonstekst til strukturen av kapittelet</w:t>
      </w:r>
      <w:r w:rsidR="00966442">
        <w:rPr>
          <w:szCs w:val="24"/>
        </w:rPr>
        <w:t>, som en leseveiledning.</w:t>
      </w:r>
    </w:p>
    <w:p w:rsidR="00D2765C" w:rsidRDefault="00D2765C" w:rsidP="00B16969">
      <w:pPr>
        <w:pStyle w:val="Listeavsnitt"/>
        <w:spacing w:line="360" w:lineRule="auto"/>
        <w:rPr>
          <w:szCs w:val="24"/>
        </w:rPr>
      </w:pPr>
    </w:p>
    <w:p w:rsidR="00027A6B" w:rsidRDefault="00B16969" w:rsidP="00D2765C">
      <w:pPr>
        <w:pStyle w:val="Listeavsnitt"/>
        <w:spacing w:line="360" w:lineRule="auto"/>
        <w:rPr>
          <w:szCs w:val="24"/>
        </w:rPr>
      </w:pPr>
      <w:r>
        <w:rPr>
          <w:szCs w:val="24"/>
        </w:rPr>
        <w:t>Utvalget ga tilbakemelding om at det var ønskelig med et bredere fokus</w:t>
      </w:r>
      <w:r w:rsidR="00966442">
        <w:rPr>
          <w:szCs w:val="24"/>
        </w:rPr>
        <w:t xml:space="preserve"> på enkelte områder</w:t>
      </w:r>
      <w:r>
        <w:rPr>
          <w:szCs w:val="24"/>
        </w:rPr>
        <w:t>,</w:t>
      </w:r>
      <w:r w:rsidR="00B919AD">
        <w:rPr>
          <w:szCs w:val="24"/>
        </w:rPr>
        <w:t xml:space="preserve"> og diskuterte blant annet alternative opplæringsarenaer, spesialundervisning</w:t>
      </w:r>
      <w:r w:rsidR="00FF70F6">
        <w:rPr>
          <w:szCs w:val="24"/>
        </w:rPr>
        <w:t>,</w:t>
      </w:r>
      <w:r w:rsidR="00D2765C">
        <w:rPr>
          <w:szCs w:val="24"/>
        </w:rPr>
        <w:t xml:space="preserve"> funksjonsnedsettelser</w:t>
      </w:r>
      <w:r w:rsidR="00B919AD">
        <w:rPr>
          <w:szCs w:val="24"/>
        </w:rPr>
        <w:t xml:space="preserve"> og spesialpedagogikk</w:t>
      </w:r>
      <w:r w:rsidR="00FF70F6">
        <w:rPr>
          <w:szCs w:val="24"/>
        </w:rPr>
        <w:t xml:space="preserve"> og språkvansker</w:t>
      </w:r>
      <w:r w:rsidR="00B919AD">
        <w:rPr>
          <w:szCs w:val="24"/>
        </w:rPr>
        <w:t xml:space="preserve"> i barnehage</w:t>
      </w:r>
      <w:r w:rsidR="00FF70F6">
        <w:rPr>
          <w:szCs w:val="24"/>
        </w:rPr>
        <w:t>alder</w:t>
      </w:r>
      <w:r w:rsidR="00B919AD">
        <w:rPr>
          <w:szCs w:val="24"/>
        </w:rPr>
        <w:t>.</w:t>
      </w:r>
      <w:r w:rsidR="00D2765C">
        <w:rPr>
          <w:szCs w:val="24"/>
        </w:rPr>
        <w:t xml:space="preserve"> Videre diskuterte utvalget</w:t>
      </w:r>
      <w:r w:rsidR="00A17D30" w:rsidRPr="00D2765C">
        <w:rPr>
          <w:szCs w:val="24"/>
        </w:rPr>
        <w:t xml:space="preserve"> resultater fra </w:t>
      </w:r>
      <w:r w:rsidR="00D2765C" w:rsidRPr="00D2765C">
        <w:rPr>
          <w:szCs w:val="24"/>
        </w:rPr>
        <w:t xml:space="preserve">kartleggingsprøvene i matte- og leseferdigheter og </w:t>
      </w:r>
      <w:r w:rsidR="00A17D30" w:rsidRPr="00D2765C">
        <w:rPr>
          <w:szCs w:val="24"/>
        </w:rPr>
        <w:t xml:space="preserve">Ungdata-undersøkelsen, </w:t>
      </w:r>
      <w:r w:rsidR="00D2765C" w:rsidRPr="00D2765C">
        <w:rPr>
          <w:szCs w:val="24"/>
        </w:rPr>
        <w:t xml:space="preserve">og </w:t>
      </w:r>
      <w:r w:rsidR="00A17D30" w:rsidRPr="00D2765C">
        <w:rPr>
          <w:szCs w:val="24"/>
        </w:rPr>
        <w:t xml:space="preserve">kjønnsforskjeller </w:t>
      </w:r>
      <w:r w:rsidR="00D2765C" w:rsidRPr="00D2765C">
        <w:rPr>
          <w:szCs w:val="24"/>
        </w:rPr>
        <w:t>i</w:t>
      </w:r>
      <w:r w:rsidR="00A17D30" w:rsidRPr="00D2765C">
        <w:rPr>
          <w:szCs w:val="24"/>
        </w:rPr>
        <w:t xml:space="preserve"> </w:t>
      </w:r>
      <w:r w:rsidR="00D2765C" w:rsidRPr="00D2765C">
        <w:rPr>
          <w:szCs w:val="24"/>
        </w:rPr>
        <w:t xml:space="preserve">psykisk helse og på </w:t>
      </w:r>
      <w:r w:rsidR="00A17D30" w:rsidRPr="00D2765C">
        <w:rPr>
          <w:szCs w:val="24"/>
        </w:rPr>
        <w:t>krimin</w:t>
      </w:r>
      <w:r w:rsidR="007136E8" w:rsidRPr="00D2765C">
        <w:rPr>
          <w:szCs w:val="24"/>
        </w:rPr>
        <w:t>al</w:t>
      </w:r>
      <w:r w:rsidR="00A17D30" w:rsidRPr="00D2765C">
        <w:rPr>
          <w:szCs w:val="24"/>
        </w:rPr>
        <w:t>statistikker.</w:t>
      </w:r>
      <w:r w:rsidR="007136E8" w:rsidRPr="00D2765C">
        <w:rPr>
          <w:szCs w:val="24"/>
        </w:rPr>
        <w:t xml:space="preserve"> </w:t>
      </w:r>
      <w:r w:rsidR="009714B7">
        <w:rPr>
          <w:szCs w:val="24"/>
        </w:rPr>
        <w:t xml:space="preserve">Utvalget diskuterte muligheten for framskrivninger eller tilbakeskrivninger av </w:t>
      </w:r>
      <w:r w:rsidR="005A5B9F">
        <w:rPr>
          <w:szCs w:val="24"/>
        </w:rPr>
        <w:t xml:space="preserve">kjønnsforskjeller i </w:t>
      </w:r>
      <w:r w:rsidR="009714B7">
        <w:rPr>
          <w:szCs w:val="24"/>
        </w:rPr>
        <w:t xml:space="preserve">høyere utdanning og kjønnsbalanse i ulike yrkesgrupper. </w:t>
      </w:r>
      <w:r w:rsidR="007949E9">
        <w:rPr>
          <w:szCs w:val="24"/>
        </w:rPr>
        <w:t xml:space="preserve">Andre områder som ble drøftet var </w:t>
      </w:r>
      <w:r w:rsidR="006B3CA8">
        <w:rPr>
          <w:szCs w:val="24"/>
        </w:rPr>
        <w:t>sø</w:t>
      </w:r>
      <w:r w:rsidR="007949E9">
        <w:rPr>
          <w:szCs w:val="24"/>
        </w:rPr>
        <w:t>kertall og opptak til høyere utdanning og arbeidslivet</w:t>
      </w:r>
      <w:r w:rsidR="006B3CA8">
        <w:rPr>
          <w:szCs w:val="24"/>
        </w:rPr>
        <w:t>.</w:t>
      </w:r>
    </w:p>
    <w:p w:rsidR="003D6C5C" w:rsidRDefault="003D6C5C" w:rsidP="00D2765C">
      <w:pPr>
        <w:pStyle w:val="Listeavsnitt"/>
        <w:spacing w:line="360" w:lineRule="auto"/>
        <w:rPr>
          <w:szCs w:val="24"/>
        </w:rPr>
      </w:pPr>
    </w:p>
    <w:p w:rsidR="003D6C5C" w:rsidRPr="00D2765C" w:rsidRDefault="003D6C5C" w:rsidP="00D2765C">
      <w:pPr>
        <w:pStyle w:val="Listeavsnitt"/>
        <w:spacing w:line="360" w:lineRule="auto"/>
        <w:rPr>
          <w:szCs w:val="24"/>
        </w:rPr>
      </w:pPr>
      <w:r>
        <w:rPr>
          <w:szCs w:val="24"/>
        </w:rPr>
        <w:t xml:space="preserve">Utvalget ble oppfordret til å ettersende sekretariatet tilbakemeldinger på utkastet. </w:t>
      </w:r>
    </w:p>
    <w:p w:rsidR="008B551F" w:rsidRPr="00E250D6" w:rsidRDefault="008B551F" w:rsidP="008B551F">
      <w:pPr>
        <w:spacing w:line="360" w:lineRule="auto"/>
        <w:rPr>
          <w:szCs w:val="24"/>
        </w:rPr>
      </w:pPr>
    </w:p>
    <w:p w:rsidR="008B551F" w:rsidRPr="006B3CA8" w:rsidRDefault="008B551F" w:rsidP="008B551F">
      <w:pPr>
        <w:pStyle w:val="Listeavsnitt"/>
        <w:numPr>
          <w:ilvl w:val="0"/>
          <w:numId w:val="3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Behandling av beslutningsnotatet "Et system for kunnskapsbasert styring og kompetanseutvikling i utdanningssektoren" </w:t>
      </w:r>
      <w:r>
        <w:rPr>
          <w:szCs w:val="24"/>
        </w:rPr>
        <w:t>v/utvalgsleder</w:t>
      </w:r>
    </w:p>
    <w:p w:rsidR="007B098F" w:rsidRDefault="003D6C5C" w:rsidP="006B3CA8">
      <w:pPr>
        <w:pStyle w:val="Listeavsnitt"/>
        <w:spacing w:line="360" w:lineRule="auto"/>
        <w:rPr>
          <w:szCs w:val="24"/>
        </w:rPr>
      </w:pPr>
      <w:r w:rsidRPr="003D6C5C">
        <w:rPr>
          <w:szCs w:val="24"/>
        </w:rPr>
        <w:t>Utva</w:t>
      </w:r>
      <w:r>
        <w:rPr>
          <w:szCs w:val="24"/>
        </w:rPr>
        <w:t>l</w:t>
      </w:r>
      <w:r w:rsidRPr="003D6C5C">
        <w:rPr>
          <w:szCs w:val="24"/>
        </w:rPr>
        <w:t xml:space="preserve">get </w:t>
      </w:r>
      <w:r>
        <w:rPr>
          <w:szCs w:val="24"/>
        </w:rPr>
        <w:t xml:space="preserve">drøftet </w:t>
      </w:r>
      <w:r w:rsidR="00B03DE7">
        <w:rPr>
          <w:szCs w:val="24"/>
        </w:rPr>
        <w:t xml:space="preserve">og ga </w:t>
      </w:r>
      <w:r w:rsidR="00D06772">
        <w:rPr>
          <w:szCs w:val="24"/>
        </w:rPr>
        <w:t>generelle tilbakemeldinger på</w:t>
      </w:r>
      <w:r w:rsidR="007B098F">
        <w:rPr>
          <w:szCs w:val="24"/>
        </w:rPr>
        <w:t xml:space="preserve"> tiltakene diskutert i</w:t>
      </w:r>
      <w:r w:rsidR="00D06772">
        <w:rPr>
          <w:szCs w:val="24"/>
        </w:rPr>
        <w:t xml:space="preserve"> notatet. Temaer som ble diskutert var datagrunnlaget i utdanningssektor, styrking av </w:t>
      </w:r>
      <w:r w:rsidR="00D06772">
        <w:rPr>
          <w:szCs w:val="24"/>
        </w:rPr>
        <w:lastRenderedPageBreak/>
        <w:t>forskningsaktiviteten og kunnskapsformidling og kompetanseutvikling</w:t>
      </w:r>
      <w:r w:rsidR="00966442">
        <w:rPr>
          <w:szCs w:val="24"/>
        </w:rPr>
        <w:t xml:space="preserve"> for ansatte i barnehager og skoler.</w:t>
      </w:r>
    </w:p>
    <w:p w:rsidR="00966442" w:rsidRDefault="00966442" w:rsidP="006B3CA8">
      <w:pPr>
        <w:pStyle w:val="Listeavsnitt"/>
        <w:spacing w:line="360" w:lineRule="auto"/>
        <w:rPr>
          <w:szCs w:val="24"/>
        </w:rPr>
      </w:pPr>
    </w:p>
    <w:p w:rsidR="00966442" w:rsidRDefault="00966442" w:rsidP="006B3CA8">
      <w:pPr>
        <w:pStyle w:val="Listeavsnitt"/>
        <w:spacing w:line="360" w:lineRule="auto"/>
        <w:rPr>
          <w:szCs w:val="24"/>
        </w:rPr>
      </w:pPr>
      <w:r>
        <w:rPr>
          <w:szCs w:val="24"/>
        </w:rPr>
        <w:t xml:space="preserve">Utvalget støttet i hovedsak innretningen på tiltakene, og sekretariatet fikk tilslutning til å jobbe videre med tiltakene </w:t>
      </w:r>
      <w:r w:rsidR="004B7A32">
        <w:rPr>
          <w:szCs w:val="24"/>
        </w:rPr>
        <w:t xml:space="preserve">i form av </w:t>
      </w:r>
      <w:r>
        <w:rPr>
          <w:szCs w:val="24"/>
        </w:rPr>
        <w:t>kapittelutkast for NOU'en.</w:t>
      </w:r>
      <w:r w:rsidR="004B7A32">
        <w:rPr>
          <w:szCs w:val="24"/>
        </w:rPr>
        <w:t xml:space="preserve"> Det var enighet om at premisser og mål for de ulike tiltakene bør komme klarere frem og at begrepsbruken bør endres på enkelte punkter. Utvalget mente det var behov for å jobbe videre med rammene og innholdet for noen av tiltakene.</w:t>
      </w:r>
    </w:p>
    <w:p w:rsidR="00F255C7" w:rsidRDefault="00F255C7" w:rsidP="00F255C7">
      <w:pPr>
        <w:pStyle w:val="Listeavsnitt"/>
        <w:spacing w:line="360" w:lineRule="auto"/>
        <w:rPr>
          <w:szCs w:val="24"/>
        </w:rPr>
      </w:pPr>
    </w:p>
    <w:p w:rsidR="006B3CA8" w:rsidRPr="00F255C7" w:rsidRDefault="00F255C7" w:rsidP="00F255C7">
      <w:pPr>
        <w:pStyle w:val="Listeavsnitt"/>
        <w:spacing w:line="360" w:lineRule="auto"/>
        <w:rPr>
          <w:szCs w:val="24"/>
        </w:rPr>
      </w:pPr>
      <w:r>
        <w:rPr>
          <w:szCs w:val="24"/>
        </w:rPr>
        <w:t>Utvalget ble oppfordret til å ettersende sekretariatet tilbakemeldinger.</w:t>
      </w:r>
    </w:p>
    <w:p w:rsidR="006B3CA8" w:rsidRDefault="006B3CA8" w:rsidP="008B551F">
      <w:pPr>
        <w:spacing w:line="360" w:lineRule="auto"/>
        <w:rPr>
          <w:szCs w:val="24"/>
        </w:rPr>
      </w:pPr>
    </w:p>
    <w:p w:rsidR="008B551F" w:rsidRPr="006B6B82" w:rsidRDefault="008B551F" w:rsidP="008B551F">
      <w:pPr>
        <w:pStyle w:val="Listeavsnitt"/>
        <w:numPr>
          <w:ilvl w:val="0"/>
          <w:numId w:val="3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Arbeidsprosessen videre </w:t>
      </w:r>
      <w:r>
        <w:rPr>
          <w:szCs w:val="24"/>
        </w:rPr>
        <w:t>v/utvalgsleder</w:t>
      </w:r>
    </w:p>
    <w:p w:rsidR="006B6B82" w:rsidRPr="002D3CD7" w:rsidRDefault="006B6B82" w:rsidP="006B6B82">
      <w:pPr>
        <w:pStyle w:val="Listeavsnitt"/>
        <w:spacing w:line="360" w:lineRule="auto"/>
        <w:rPr>
          <w:b/>
          <w:szCs w:val="24"/>
        </w:rPr>
      </w:pPr>
      <w:r w:rsidRPr="006B6B82">
        <w:rPr>
          <w:szCs w:val="24"/>
        </w:rPr>
        <w:t>Utvalget ble informert om innhold</w:t>
      </w:r>
      <w:r w:rsidR="005D1F2E">
        <w:rPr>
          <w:szCs w:val="24"/>
        </w:rPr>
        <w:t>et</w:t>
      </w:r>
      <w:r>
        <w:rPr>
          <w:szCs w:val="24"/>
        </w:rPr>
        <w:t xml:space="preserve"> for neste utvalgsmøte.</w:t>
      </w:r>
    </w:p>
    <w:p w:rsidR="008B551F" w:rsidRDefault="008B551F" w:rsidP="008B551F">
      <w:pPr>
        <w:spacing w:line="360" w:lineRule="auto"/>
        <w:rPr>
          <w:b/>
          <w:szCs w:val="24"/>
        </w:rPr>
      </w:pPr>
    </w:p>
    <w:p w:rsidR="006B6B82" w:rsidRPr="006B6B82" w:rsidRDefault="008B551F" w:rsidP="008B551F">
      <w:pPr>
        <w:pStyle w:val="Listeavsnitt"/>
        <w:numPr>
          <w:ilvl w:val="0"/>
          <w:numId w:val="3"/>
        </w:numPr>
        <w:spacing w:line="360" w:lineRule="auto"/>
        <w:rPr>
          <w:b/>
          <w:szCs w:val="24"/>
        </w:rPr>
      </w:pPr>
      <w:r>
        <w:rPr>
          <w:b/>
          <w:szCs w:val="24"/>
        </w:rPr>
        <w:t>Eventuelt</w:t>
      </w:r>
      <w:r w:rsidR="006B6B82">
        <w:rPr>
          <w:b/>
          <w:szCs w:val="24"/>
        </w:rPr>
        <w:br/>
      </w:r>
      <w:r w:rsidR="006B6B82" w:rsidRPr="006B6B82">
        <w:rPr>
          <w:szCs w:val="24"/>
        </w:rPr>
        <w:t>Ingen større saker ble tatt opp under dette agendapunktet.</w:t>
      </w:r>
    </w:p>
    <w:p w:rsidR="006B6B82" w:rsidRDefault="006B6B82" w:rsidP="008B551F">
      <w:pPr>
        <w:rPr>
          <w:szCs w:val="24"/>
        </w:rPr>
      </w:pPr>
    </w:p>
    <w:p w:rsidR="006B6B82" w:rsidRDefault="006B6B82" w:rsidP="008B551F">
      <w:pPr>
        <w:rPr>
          <w:szCs w:val="24"/>
        </w:rPr>
      </w:pPr>
    </w:p>
    <w:p w:rsidR="001D6512" w:rsidRDefault="001D6512" w:rsidP="001D6512"/>
    <w:sectPr w:rsidR="001D65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9A" w:rsidRDefault="000D709A" w:rsidP="00031B50">
      <w:pPr>
        <w:spacing w:line="240" w:lineRule="auto"/>
      </w:pPr>
      <w:r>
        <w:separator/>
      </w:r>
    </w:p>
  </w:endnote>
  <w:endnote w:type="continuationSeparator" w:id="0">
    <w:p w:rsidR="000D709A" w:rsidRDefault="000D709A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9A" w:rsidRDefault="000D709A" w:rsidP="00031B50">
      <w:pPr>
        <w:spacing w:line="240" w:lineRule="auto"/>
      </w:pPr>
      <w:r>
        <w:separator/>
      </w:r>
    </w:p>
  </w:footnote>
  <w:footnote w:type="continuationSeparator" w:id="0">
    <w:p w:rsidR="000D709A" w:rsidRDefault="000D709A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28" w:rsidRPr="0004514F" w:rsidRDefault="00925228" w:rsidP="00925228">
    <w:pPr>
      <w:pStyle w:val="Overskrift1"/>
      <w:rPr>
        <w:rFonts w:ascii="Times New Roman" w:hAnsi="Times New Roman" w:cs="Times New Roman"/>
        <w:sz w:val="40"/>
        <w:szCs w:val="40"/>
      </w:rPr>
    </w:pPr>
    <w:r w:rsidRPr="0004514F">
      <w:rPr>
        <w:rFonts w:ascii="Times New Roman" w:hAnsi="Times New Roman" w:cs="Times New Roman"/>
        <w:sz w:val="40"/>
        <w:szCs w:val="40"/>
      </w:rPr>
      <w:t>Stoltenbergutvalget</w:t>
    </w:r>
  </w:p>
  <w:p w:rsidR="00925228" w:rsidRPr="0004514F" w:rsidRDefault="00925228" w:rsidP="00925228">
    <w:pPr>
      <w:jc w:val="right"/>
      <w:rPr>
        <w:rFonts w:ascii="Times New Roman" w:hAnsi="Times New Roman" w:cs="Times New Roman"/>
      </w:rPr>
    </w:pPr>
    <w:r w:rsidRPr="0004514F">
      <w:rPr>
        <w:rFonts w:ascii="Times New Roman" w:hAnsi="Times New Roman" w:cs="Times New Roman"/>
      </w:rPr>
      <w:t>Postboks 8119 Dep, 0032 Oslo</w:t>
    </w:r>
  </w:p>
  <w:p w:rsidR="00925228" w:rsidRPr="0004514F" w:rsidRDefault="000D709A" w:rsidP="00925228">
    <w:pPr>
      <w:jc w:val="right"/>
      <w:rPr>
        <w:rFonts w:ascii="Times New Roman" w:hAnsi="Times New Roman" w:cs="Times New Roman"/>
      </w:rPr>
    </w:pPr>
    <w:hyperlink r:id="rId1" w:history="1">
      <w:r w:rsidR="00925228" w:rsidRPr="0004514F">
        <w:rPr>
          <w:rStyle w:val="Hyperkobling"/>
          <w:rFonts w:ascii="Times New Roman" w:hAnsi="Times New Roman" w:cs="Times New Roman"/>
        </w:rPr>
        <w:t>Stoltenbergutvalget@kd.dep.no</w:t>
      </w:r>
    </w:hyperlink>
  </w:p>
  <w:p w:rsidR="00925228" w:rsidRPr="0004514F" w:rsidRDefault="00925228" w:rsidP="00925228">
    <w:pPr>
      <w:rPr>
        <w:rFonts w:ascii="Times New Roman" w:hAnsi="Times New Roman" w:cs="Times New Roman"/>
      </w:rPr>
    </w:pPr>
    <w:r w:rsidRPr="0004514F">
      <w:rPr>
        <w:rFonts w:ascii="Times New Roman" w:hAnsi="Times New Roman" w:cs="Times New Roman"/>
      </w:rPr>
      <w:t>___________________________________________________________________________</w:t>
    </w:r>
  </w:p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56D27"/>
    <w:multiLevelType w:val="hybridMultilevel"/>
    <w:tmpl w:val="114A864E"/>
    <w:lvl w:ilvl="0" w:tplc="52D2BD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A1D57"/>
    <w:multiLevelType w:val="hybridMultilevel"/>
    <w:tmpl w:val="6D5AA4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1F"/>
    <w:rsid w:val="00027A6B"/>
    <w:rsid w:val="00031B50"/>
    <w:rsid w:val="000625EC"/>
    <w:rsid w:val="00080BFD"/>
    <w:rsid w:val="000D709A"/>
    <w:rsid w:val="001D6512"/>
    <w:rsid w:val="00213171"/>
    <w:rsid w:val="00265270"/>
    <w:rsid w:val="0028070C"/>
    <w:rsid w:val="00344B1F"/>
    <w:rsid w:val="003D6C5C"/>
    <w:rsid w:val="004B7A32"/>
    <w:rsid w:val="00547255"/>
    <w:rsid w:val="005A5B9F"/>
    <w:rsid w:val="005B5702"/>
    <w:rsid w:val="005D1F2E"/>
    <w:rsid w:val="00604331"/>
    <w:rsid w:val="00660B48"/>
    <w:rsid w:val="006854D6"/>
    <w:rsid w:val="006B3CA8"/>
    <w:rsid w:val="006B6B82"/>
    <w:rsid w:val="006C511F"/>
    <w:rsid w:val="007136E8"/>
    <w:rsid w:val="007949E9"/>
    <w:rsid w:val="007B098F"/>
    <w:rsid w:val="00843955"/>
    <w:rsid w:val="008B551F"/>
    <w:rsid w:val="00925228"/>
    <w:rsid w:val="00940835"/>
    <w:rsid w:val="00966442"/>
    <w:rsid w:val="009714B7"/>
    <w:rsid w:val="00A0472D"/>
    <w:rsid w:val="00A17D30"/>
    <w:rsid w:val="00A32502"/>
    <w:rsid w:val="00B03DE7"/>
    <w:rsid w:val="00B16969"/>
    <w:rsid w:val="00B434D9"/>
    <w:rsid w:val="00B60103"/>
    <w:rsid w:val="00B6506F"/>
    <w:rsid w:val="00B75C35"/>
    <w:rsid w:val="00B919AD"/>
    <w:rsid w:val="00B936A0"/>
    <w:rsid w:val="00BD6C7E"/>
    <w:rsid w:val="00C14AE5"/>
    <w:rsid w:val="00CB1017"/>
    <w:rsid w:val="00CB318F"/>
    <w:rsid w:val="00CF1C87"/>
    <w:rsid w:val="00D06772"/>
    <w:rsid w:val="00D2765C"/>
    <w:rsid w:val="00D70F1E"/>
    <w:rsid w:val="00D8576C"/>
    <w:rsid w:val="00D875E8"/>
    <w:rsid w:val="00E32415"/>
    <w:rsid w:val="00EB2C8A"/>
    <w:rsid w:val="00EE12D9"/>
    <w:rsid w:val="00EE61DF"/>
    <w:rsid w:val="00EF24AF"/>
    <w:rsid w:val="00F255C7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CDDFF"/>
  <w15:chartTrackingRefBased/>
  <w15:docId w15:val="{FE14DEF0-83B7-44F8-B40D-E943D3ED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1F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styleId="Listeavsnitt">
    <w:name w:val="List Paragraph"/>
    <w:basedOn w:val="Normal"/>
    <w:uiPriority w:val="34"/>
    <w:qFormat/>
    <w:rsid w:val="008B551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yperkobling">
    <w:name w:val="Hyperlink"/>
    <w:basedOn w:val="Standardskriftforavsnitt"/>
    <w:uiPriority w:val="99"/>
    <w:unhideWhenUsed/>
    <w:rsid w:val="00925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oltenbergutvalget@kd.de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BBC3F4EE1278C42A0FED4EB0B223617" ma:contentTypeVersion="31" ma:contentTypeDescription="Opprett et nytt dokument" ma:contentTypeScope="" ma:versionID="7dc114f9dbde0e8044ef2d62e6e3855d">
  <xsd:schema xmlns:xsd="http://www.w3.org/2001/XMLSchema" xmlns:xs="http://www.w3.org/2001/XMLSchema" xmlns:p="http://schemas.microsoft.com/office/2006/metadata/properties" xmlns:ns1="http://schemas.microsoft.com/sharepoint/v3" xmlns:ns2="a55c2303-1c80-4d73-b178-ddb42fb0738e" xmlns:ns3="793ad56b-b905-482f-99c7-e0ad214f35d2" xmlns:ns4="fda95866-c938-4f96-aa82-3965b32bd261" targetNamespace="http://schemas.microsoft.com/office/2006/metadata/properties" ma:root="true" ma:fieldsID="9f7f5bb14a4c1877e106fe40f71dc93e" ns1:_="" ns2:_="" ns3:_="" ns4:_="">
    <xsd:import namespace="http://schemas.microsoft.com/sharepoint/v3"/>
    <xsd:import namespace="a55c2303-1c80-4d73-b178-ddb42fb0738e"/>
    <xsd:import namespace="793ad56b-b905-482f-99c7-e0ad214f35d2"/>
    <xsd:import namespace="fda95866-c938-4f96-aa82-3965b32bd261"/>
    <xsd:element name="properties">
      <xsd:complexType>
        <xsd:sequence>
          <xsd:element name="documentManagement">
            <xsd:complexType>
              <xsd:all>
                <xsd:element ref="ns2:Tema_x002f_prosess" minOccurs="0"/>
                <xsd:element ref="ns2:DssNotater" minOccurs="0"/>
                <xsd:element ref="ns3:DssArchivable" minOccurs="0"/>
                <xsd:element ref="ns3:DssWebsakRef" minOccurs="0"/>
                <xsd:element ref="ns1:AssignedTo" minOccurs="0"/>
                <xsd:element ref="ns2:DssFremhevet" minOccurs="0"/>
                <xsd:element ref="ns2:GtInteressenterTarget" minOccurs="0"/>
                <xsd:element ref="ns2:GtProductLookup" minOccurs="0"/>
                <xsd:element ref="ns2:GtProjectMeetingLookup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j25543a5815d485da9a5e0773ad762e9" minOccurs="0"/>
                <xsd:element ref="ns2:f2f49eccf7d24422907cdfb28d82571e" minOccurs="0"/>
                <xsd:element ref="ns2:ofdc76af098e4c7f98490d5710fce5b2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c2303-1c80-4d73-b178-ddb42fb0738e" elementFormDefault="qualified">
    <xsd:import namespace="http://schemas.microsoft.com/office/2006/documentManagement/types"/>
    <xsd:import namespace="http://schemas.microsoft.com/office/infopath/2007/PartnerControls"/>
    <xsd:element name="Tema_x002f_prosess" ma:index="3" nillable="true" ma:displayName="Prosess" ma:internalName="Tema_x002F_pros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kiv"/>
                    <xsd:enumeration value="Budsjett"/>
                    <xsd:enumeration value="Camillamøte"/>
                    <xsd:enumeration value="Utvalgsmøte"/>
                    <xsd:enumeration value="Ekstern korrespondanse"/>
                    <xsd:enumeration value="Eksternt oppdrag"/>
                    <xsd:enumeration value="Innspillskonferanse"/>
                    <xsd:enumeration value="Intern korrespondanse"/>
                    <xsd:enumeration value="Regional konferanse"/>
                    <xsd:enumeration value="Åpen konferanse"/>
                    <xsd:enumeration value="Disposisjon"/>
                    <xsd:enumeration value="Kap 1: Om mandatet"/>
                    <xsd:enumeration value="Kap 2: Om oppdraget"/>
                    <xsd:enumeration value="Kap 3: Situasjonsbeskrivelse"/>
                    <xsd:enumeration value="Kap 4: Konsekvenser"/>
                    <xsd:enumeration value="Kap 5: Årsaker på individnivå"/>
                    <xsd:enumeration value="Kap 6: Årsaker i familien og oppvekstmiljøet"/>
                    <xsd:enumeration value="Kap 7: Årsaker i skolen"/>
                    <xsd:enumeration value="Kap 8: Årsaker i barnehagen"/>
                    <xsd:enumeration value="Kap 9: Årsaker i arbeidsmarkedet"/>
                    <xsd:enumeration value="Kap 10: Diskusjon av kunnskapsgrunnlaget"/>
                    <xsd:enumeration value="Kap 11: Tiltak"/>
                    <xsd:enumeration value="Kap 12: Administrative og økonomiske konsekvenser"/>
                    <xsd:enumeration value="Kap 13: Referanseliste"/>
                  </xsd:restriction>
                </xsd:simpleType>
              </xsd:element>
            </xsd:sequence>
          </xsd:extension>
        </xsd:complexContent>
      </xsd:complexType>
    </xsd:element>
    <xsd:element name="DssNotater" ma:index="4" nillable="true" ma:displayName="Notater" ma:internalName="DssNotater">
      <xsd:simpleType>
        <xsd:restriction base="dms:Note">
          <xsd:maxLength value="255"/>
        </xsd:restriction>
      </xsd:simpleType>
    </xsd:element>
    <xsd:element name="DssFremhevet" ma:index="8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GtInteressenterTarget" ma:index="10" nillable="true" ma:displayName="Interessenter" ma:list="{e64a1436-c302-49ff-b954-3efe1ed18d5f}" ma:internalName="GtInteressenterTarget" ma:showField="Title" ma:web="a55c2303-1c80-4d73-b178-ddb42fb0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tProductLookup" ma:index="11" nillable="true" ma:displayName="Påvirker produkt" ma:list="{af6538b7-5732-43e8-a1ee-100352f4e568}" ma:internalName="GtProductLookup" ma:showField="Title" ma:web="a55c2303-1c80-4d73-b178-ddb42fb0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tProjectMeetingLookup" ma:index="12" nillable="true" ma:displayName="Relevant møte" ma:description="Relevant element fra listen Møtekalender." ma:list="{03b4c86d-3223-4c14-8887-8bb84e86c49a}" ma:internalName="GtProjectMeetingLookup" ma:showField="GtProjectEventDateAndTitle" ma:web="a55c2303-1c80-4d73-b178-ddb42fb0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4548291c174201804f8d6e346b5e78" ma:index="15" nillable="true" ma:taxonomy="true" ma:internalName="ec4548291c174201804f8d6e346b5e78" ma:taxonomyFieldName="DssFunksjon" ma:displayName="Funksjon" ma:readOnly="false" ma:fieldId="{ec454829-1c17-4201-804f-8d6e346b5e78}" ma:sspId="2424752e-f20b-4035-887f-e0fa58a02903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7" nillable="true" ma:taxonomy="true" ma:internalName="ja062c7924ed4f31b584a4220ff29390" ma:taxonomyFieldName="DssEmneord" ma:displayName="Emneord" ma:fieldId="{3a062c79-24ed-4f31-b584-a4220ff29390}" ma:taxonomyMulti="true" ma:sspId="2424752e-f20b-4035-887f-e0fa58a02903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0" nillable="true" ma:taxonomy="true" ma:internalName="a20ae09631c242aba34ef34320889782" ma:taxonomyFieldName="DssDokumenttype" ma:displayName="Dokumenttype" ma:default="" ma:fieldId="{a20ae096-31c2-42ab-a34e-f34320889782}" ma:sspId="2424752e-f20b-4035-887f-e0fa58a02903" ma:termSetId="dc3459ac-4c38-41b5-a743-a61a25685c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1" nillable="true" ma:taxonomy="true" ma:internalName="l917ce326c5a48e1a29f6235eea1cd41" ma:taxonomyFieldName="DssRomtype" ma:displayName="Romtype" ma:readOnly="false" ma:fieldId="{5917ce32-6c5a-48e1-a29f-6235eea1cd41}" ma:sspId="2424752e-f20b-4035-887f-e0fa58a02903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0636a246-a389-4d38-8591-70d238a2e0ff}" ma:internalName="TaxCatchAll" ma:showField="CatchAllData" ma:web="a55c2303-1c80-4d73-b178-ddb42fb0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0636a246-a389-4d38-8591-70d238a2e0ff}" ma:internalName="TaxCatchAllLabel" ma:readOnly="true" ma:showField="CatchAllDataLabel" ma:web="a55c2303-1c80-4d73-b178-ddb42fb0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25543a5815d485da9a5e0773ad762e9" ma:index="24" nillable="true" ma:taxonomy="true" ma:internalName="j25543a5815d485da9a5e0773ad762e9" ma:taxonomyFieldName="GtProjectPhase" ma:displayName="Fase" ma:fieldId="{325543a5-815d-485d-a9a5-e0773ad762e9}" ma:sspId="2424752e-f20b-4035-887f-e0fa58a02903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6" nillable="true" ma:taxonomy="true" ma:internalName="f2f49eccf7d24422907cdfb28d82571e" ma:taxonomyFieldName="DssDepartement" ma:displayName="Departement" ma:readOnly="false" ma:fieldId="{f2f49ecc-f7d2-4422-907c-dfb28d82571e}" ma:sspId="2424752e-f20b-4035-887f-e0fa58a02903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dc76af098e4c7f98490d5710fce5b2" ma:index="29" nillable="true" ma:taxonomy="true" ma:internalName="ofdc76af098e4c7f98490d5710fce5b2" ma:taxonomyFieldName="DssAvdeling" ma:displayName="Avdeling" ma:fieldId="{8fdc76af-098e-4c7f-9849-0d5710fce5b2}" ma:sspId="2424752e-f20b-4035-887f-e0fa58a02903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5" nillable="true" ma:displayName="Arkivpliktig" ma:description="Er dokumentet arkivpliktig?" ma:internalName="DssArchivable">
      <xsd:simpleType>
        <xsd:restriction base="dms:Boolean"/>
      </xsd:simpleType>
    </xsd:element>
    <xsd:element name="DssWebsakRef" ma:index="6" nillable="true" ma:displayName="Arkivreferanse" ma:description="Referanse i arkivsystem" ma:internalName="DssWebsak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5866-c938-4f96-aa82-3965b32bd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917ce326c5a48e1a29f6235eea1cd41 xmlns="a55c2303-1c80-4d73-b178-ddb42fb0738e">
      <Terms xmlns="http://schemas.microsoft.com/office/infopath/2007/PartnerControls"/>
    </l917ce326c5a48e1a29f6235eea1cd41>
    <DssNotater xmlns="a55c2303-1c80-4d73-b178-ddb42fb0738e" xsi:nil="true"/>
    <GtProjectMeetingLookup xmlns="a55c2303-1c80-4d73-b178-ddb42fb0738e"/>
    <f2f49eccf7d24422907cdfb28d82571e xmlns="a55c2303-1c80-4d73-b178-ddb42fb073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AssignedTo xmlns="http://schemas.microsoft.com/sharepoint/v3">
      <UserInfo>
        <DisplayName/>
        <AccountId xsi:nil="true"/>
        <AccountType/>
      </UserInfo>
    </AssignedTo>
    <GtProductLookup xmlns="a55c2303-1c80-4d73-b178-ddb42fb0738e"/>
    <TaxCatchAll xmlns="a55c2303-1c80-4d73-b178-ddb42fb0738e">
      <Value>10</Value>
      <Value>17</Value>
      <Value>32</Value>
      <Value>31</Value>
      <Value>7</Value>
    </TaxCatchAll>
    <DssArchivable xmlns="793ad56b-b905-482f-99c7-e0ad214f35d2">false</DssArchivable>
    <DssWebsakRef xmlns="793ad56b-b905-482f-99c7-e0ad214f35d2" xsi:nil="true"/>
    <Tema_x002f_prosess xmlns="a55c2303-1c80-4d73-b178-ddb42fb0738e">
      <Value>Utvalgsmøte</Value>
    </Tema_x002f_prosess>
    <DssFremhevet xmlns="a55c2303-1c80-4d73-b178-ddb42fb0738e">false</DssFremhevet>
    <a20ae09631c242aba34ef34320889782 xmlns="a55c2303-1c80-4d73-b178-ddb42fb073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Møtereferat</TermName>
          <TermId xmlns="http://schemas.microsoft.com/office/infopath/2007/PartnerControls">59f92ad2-55d7-493b-9405-13cc0fb301ae</TermId>
        </TermInfo>
      </Terms>
    </a20ae09631c242aba34ef34320889782>
    <j25543a5815d485da9a5e0773ad762e9 xmlns="a55c2303-1c80-4d73-b178-ddb42fb0738e">
      <Terms xmlns="http://schemas.microsoft.com/office/infopath/2007/PartnerControls"/>
    </j25543a5815d485da9a5e0773ad762e9>
    <GtInteressenterTarget xmlns="a55c2303-1c80-4d73-b178-ddb42fb0738e"/>
    <ofdc76af098e4c7f98490d5710fce5b2 xmlns="a55c2303-1c80-4d73-b178-ddb42fb073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Avdeling for fellestjenester og strategiske satsningsområder (FSA)</TermName>
          <TermId xmlns="http://schemas.microsoft.com/office/infopath/2007/PartnerControls">3ad999ce-f305-4a68-98e5-cf8f35ac8b5c</TermId>
        </TermInfo>
      </Terms>
    </ofdc76af098e4c7f98490d5710fce5b2>
    <ja062c7924ed4f31b584a4220ff29390 xmlns="a55c2303-1c80-4d73-b178-ddb42fb073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Videregående opplæring</TermName>
          <TermId xmlns="http://schemas.microsoft.com/office/infopath/2007/PartnerControls">b008c6a8-e047-4dd7-a574-80229e6781b5</TermId>
        </TermInfo>
      </Terms>
    </ja062c7924ed4f31b584a4220ff29390>
    <ec4548291c174201804f8d6e346b5e78 xmlns="a55c2303-1c80-4d73-b178-ddb42fb073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Analyser og utredninger</TermName>
          <TermId xmlns="http://schemas.microsoft.com/office/infopath/2007/PartnerControls">f50f9939-e907-4ec8-9b2b-2b96533c11ab</TermId>
        </TermInfo>
      </Terms>
    </ec4548291c174201804f8d6e346b5e78>
  </documentManagement>
</p:properties>
</file>

<file path=customXml/itemProps1.xml><?xml version="1.0" encoding="utf-8"?>
<ds:datastoreItem xmlns:ds="http://schemas.openxmlformats.org/officeDocument/2006/customXml" ds:itemID="{A2361490-FF7B-4A2C-B2A1-2E8BCFF44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5c2303-1c80-4d73-b178-ddb42fb0738e"/>
    <ds:schemaRef ds:uri="793ad56b-b905-482f-99c7-e0ad214f35d2"/>
    <ds:schemaRef ds:uri="fda95866-c938-4f96-aa82-3965b32bd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7F587-E3D8-4EE9-92F7-53DC2D219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3FA55-D598-47CE-8DA4-F8BA1909D509}">
  <ds:schemaRefs>
    <ds:schemaRef ds:uri="http://schemas.microsoft.com/office/2006/metadata/properties"/>
    <ds:schemaRef ds:uri="http://schemas.microsoft.com/office/infopath/2007/PartnerControls"/>
    <ds:schemaRef ds:uri="a55c2303-1c80-4d73-b178-ddb42fb0738e"/>
    <ds:schemaRef ds:uri="http://schemas.microsoft.com/sharepoint/v3"/>
    <ds:schemaRef ds:uri="793ad56b-b905-482f-99c7-e0ad214f35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Farnes Nadine Rose Sofie Farrah</dc:creator>
  <cp:keywords/>
  <dc:description/>
  <cp:lastModifiedBy>Eggestad Silje Johanne</cp:lastModifiedBy>
  <cp:revision>3</cp:revision>
  <dcterms:created xsi:type="dcterms:W3CDTF">2019-02-11T12:56:00Z</dcterms:created>
  <dcterms:modified xsi:type="dcterms:W3CDTF">2019-02-11T12:57:00Z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0x0101002C1B27F07ED111E5A8370800200C9A66010100FBBC3F4EE1278C42A0FED4EB0B223617</vt:lpwstr>
  </property>
  <property fmtid="{D5CDD505-2E9C-101B-9397-08002B2CF9AE}" pid="3" name="DssEmneord">
    <vt:lpwstr>32;#Videregående opplæring|b008c6a8-e047-4dd7-a574-80229e6781b5</vt:lpwstr>
  </property>
  <property fmtid="{D5CDD505-2E9C-101B-9397-08002B2CF9AE}" pid="4" name="DssFunksjon">
    <vt:lpwstr>10;#Analyser og utredninger|f50f9939-e907-4ec8-9b2b-2b96533c11ab</vt:lpwstr>
  </property>
  <property fmtid="{D5CDD505-2E9C-101B-9397-08002B2CF9AE}" pid="5" name="DssAvdeling">
    <vt:lpwstr>31;#Avdeling for fellestjenester og strategiske satsningsområder (FSA)|3ad999ce-f305-4a68-98e5-cf8f35ac8b5c</vt:lpwstr>
  </property>
  <property fmtid="{D5CDD505-2E9C-101B-9397-08002B2CF9AE}" pid="6" name="DssDepartement">
    <vt:lpwstr>7;#Kunnskapsdepartementet|81227de6-cb8e-4f0f-82fe-a653bcaf2db4</vt:lpwstr>
  </property>
  <property fmtid="{D5CDD505-2E9C-101B-9397-08002B2CF9AE}" pid="7" name="DssDokumenttype">
    <vt:lpwstr>17;#Møtereferat|59f92ad2-55d7-493b-9405-13cc0fb301ae</vt:lpwstr>
  </property>
  <property fmtid="{D5CDD505-2E9C-101B-9397-08002B2CF9AE}" pid="8" name="DssRomtype">
    <vt:lpwstr/>
  </property>
  <property fmtid="{D5CDD505-2E9C-101B-9397-08002B2CF9AE}" pid="9" name="GtProjectPhase">
    <vt:lpwstr/>
  </property>
</Properties>
</file>